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37761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250A41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50A4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250A41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50A41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250A4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A41C0E" w:rsidRPr="00250A41">
        <w:rPr>
          <w:rFonts w:ascii="Times New Roman" w:hAnsi="Times New Roman"/>
          <w:b/>
          <w:sz w:val="24"/>
          <w:szCs w:val="26"/>
          <w:lang w:eastAsia="ru-RU"/>
        </w:rPr>
        <w:t>22</w:t>
      </w:r>
      <w:r w:rsidR="00584B04" w:rsidRPr="00250A4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250A41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A41C0E" w:rsidRPr="00250A41">
        <w:rPr>
          <w:rFonts w:ascii="Times New Roman" w:hAnsi="Times New Roman"/>
          <w:b/>
          <w:sz w:val="24"/>
          <w:szCs w:val="26"/>
          <w:lang w:eastAsia="ru-RU"/>
        </w:rPr>
        <w:t xml:space="preserve"> марта</w:t>
      </w:r>
      <w:r w:rsidR="00D90EE8" w:rsidRPr="00250A4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250A41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250A4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250A41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250A41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250A41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A41C0E" w:rsidRPr="00250A41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Pr="00250A41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250A41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250A41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50A41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250A41" w:rsidRPr="00250A41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69:40:0400085:422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250A41" w:rsidRPr="00250A41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250A41" w:rsidRPr="00250A41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пр-</w:t>
      </w:r>
      <w:proofErr w:type="spellStart"/>
      <w:r w:rsidR="00250A41" w:rsidRPr="00250A41">
        <w:rPr>
          <w:rFonts w:ascii="Times New Roman" w:hAnsi="Times New Roman"/>
          <w:bCs/>
          <w:sz w:val="24"/>
          <w:szCs w:val="24"/>
          <w:lang w:eastAsia="ru-RU"/>
        </w:rPr>
        <w:t>кт</w:t>
      </w:r>
      <w:proofErr w:type="spellEnd"/>
      <w:r w:rsidR="00250A41" w:rsidRPr="00250A41">
        <w:rPr>
          <w:rFonts w:ascii="Times New Roman" w:hAnsi="Times New Roman"/>
          <w:bCs/>
          <w:sz w:val="24"/>
          <w:szCs w:val="24"/>
          <w:lang w:eastAsia="ru-RU"/>
        </w:rPr>
        <w:t xml:space="preserve"> Победы, д. 11)»</w:t>
      </w:r>
      <w:r w:rsidRPr="00250A41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50A4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250A41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250A41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50A41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250A4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250A4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50A41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250A41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250A41">
        <w:rPr>
          <w:rFonts w:ascii="Times New Roman" w:eastAsiaTheme="minorHAnsi" w:hAnsi="Times New Roman"/>
          <w:sz w:val="24"/>
          <w:szCs w:val="26"/>
        </w:rPr>
        <w:t>0</w:t>
      </w:r>
      <w:r w:rsidRPr="00250A41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250A4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250A4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50A41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250A41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250A41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250A41">
        <w:rPr>
          <w:rFonts w:ascii="Times New Roman" w:eastAsiaTheme="minorHAnsi" w:hAnsi="Times New Roman"/>
          <w:sz w:val="24"/>
          <w:szCs w:val="26"/>
        </w:rPr>
        <w:t>1</w:t>
      </w:r>
      <w:r w:rsidR="00250A41" w:rsidRPr="00250A41">
        <w:rPr>
          <w:rFonts w:ascii="Times New Roman" w:eastAsiaTheme="minorHAnsi" w:hAnsi="Times New Roman"/>
          <w:sz w:val="24"/>
          <w:szCs w:val="26"/>
        </w:rPr>
        <w:t>8</w:t>
      </w:r>
      <w:r w:rsidR="00E361CA" w:rsidRPr="00250A41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250A41">
        <w:rPr>
          <w:rFonts w:ascii="Times New Roman" w:eastAsiaTheme="minorHAnsi" w:hAnsi="Times New Roman"/>
          <w:sz w:val="24"/>
          <w:szCs w:val="26"/>
        </w:rPr>
        <w:t xml:space="preserve"> « </w:t>
      </w:r>
      <w:r w:rsidR="00A41C0E" w:rsidRPr="00250A41">
        <w:rPr>
          <w:rFonts w:ascii="Times New Roman" w:eastAsiaTheme="minorHAnsi" w:hAnsi="Times New Roman"/>
          <w:sz w:val="24"/>
          <w:szCs w:val="26"/>
        </w:rPr>
        <w:t>20 » марта</w:t>
      </w:r>
      <w:r w:rsidR="00E361CA" w:rsidRPr="00250A41">
        <w:rPr>
          <w:rFonts w:ascii="Times New Roman" w:eastAsiaTheme="minorHAnsi" w:hAnsi="Times New Roman"/>
          <w:sz w:val="24"/>
          <w:szCs w:val="26"/>
        </w:rPr>
        <w:t xml:space="preserve"> 2019</w:t>
      </w:r>
      <w:r w:rsidRPr="00250A41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250A4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250A4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250A41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250A41" w:rsidRPr="00250A41" w:rsidTr="006E4D35">
        <w:trPr>
          <w:jc w:val="center"/>
        </w:trPr>
        <w:tc>
          <w:tcPr>
            <w:tcW w:w="10173" w:type="dxa"/>
            <w:gridSpan w:val="3"/>
          </w:tcPr>
          <w:p w:rsidR="00CC7DB8" w:rsidRPr="00250A41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250A41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250A4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250A41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250A4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250A41">
              <w:rPr>
                <w:b/>
                <w:szCs w:val="24"/>
                <w:lang w:eastAsia="ru-RU"/>
              </w:rPr>
              <w:t>которой</w:t>
            </w:r>
            <w:r w:rsidRPr="00250A41">
              <w:rPr>
                <w:b/>
                <w:szCs w:val="24"/>
                <w:lang w:val="ru-RU" w:eastAsia="ru-RU"/>
              </w:rPr>
              <w:t xml:space="preserve"> </w:t>
            </w:r>
            <w:r w:rsidRPr="00250A41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250A41" w:rsidRPr="00250A41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250A4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50A4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250A4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50A4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50A4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250A4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0A41">
              <w:rPr>
                <w:rFonts w:ascii="Times New Roman" w:eastAsiaTheme="minorHAnsi" w:hAnsi="Times New Roman"/>
              </w:rPr>
              <w:t>(</w:t>
            </w:r>
            <w:r w:rsidRPr="00250A41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250A4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0A41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E05C07" w:rsidRPr="00250A41" w:rsidTr="00693D52">
        <w:trPr>
          <w:trHeight w:val="340"/>
          <w:jc w:val="center"/>
        </w:trPr>
        <w:tc>
          <w:tcPr>
            <w:tcW w:w="381" w:type="dxa"/>
            <w:vAlign w:val="center"/>
          </w:tcPr>
          <w:p w:rsidR="00E05C07" w:rsidRPr="00250A41" w:rsidRDefault="00E05C07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50A4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E05C07" w:rsidRPr="00250A41" w:rsidRDefault="00E05C07" w:rsidP="00F2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50A41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E05C07" w:rsidRPr="00250A41" w:rsidRDefault="00E05C07" w:rsidP="00F2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50A41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250A41" w:rsidRPr="00250A41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250A41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250A41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250A41">
              <w:rPr>
                <w:b/>
                <w:lang w:val="ru-RU" w:eastAsia="ru-RU"/>
              </w:rPr>
              <w:t>:</w:t>
            </w:r>
          </w:p>
        </w:tc>
      </w:tr>
      <w:tr w:rsidR="00250A41" w:rsidRPr="00250A41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250A4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50A4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250A4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50A4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50A4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250A4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50A41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250A4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50A4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5D171E" w:rsidRPr="00250A41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C7DB8" w:rsidRPr="00250A4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50A4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250A41" w:rsidRDefault="005E1536" w:rsidP="005E1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50A41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250A41" w:rsidRDefault="005E153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50A41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250A4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250A41" w:rsidRDefault="00163DD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250A41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03E80A" wp14:editId="3CE9B76D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DA" w:rsidRDefault="00163DDA" w:rsidP="00163DDA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163DDA" w:rsidRDefault="00163DDA" w:rsidP="00163DDA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250A41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250A41">
        <w:rPr>
          <w:rFonts w:ascii="Times New Roman" w:hAnsi="Times New Roman"/>
          <w:sz w:val="24"/>
          <w:szCs w:val="26"/>
          <w:lang w:eastAsia="ru-RU"/>
        </w:rPr>
        <w:t>:</w:t>
      </w:r>
    </w:p>
    <w:p w:rsidR="00163DDA" w:rsidRPr="00250A41" w:rsidRDefault="00163DD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C7DB8" w:rsidRPr="00250A41" w:rsidRDefault="005D171E" w:rsidP="005D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50A41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30A52" wp14:editId="785FADCC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="00CC7DB8" w:rsidRPr="00250A41">
        <w:rPr>
          <w:rFonts w:ascii="Times New Roman" w:hAnsi="Times New Roman"/>
          <w:szCs w:val="28"/>
          <w:lang w:eastAsia="ru-RU"/>
        </w:rPr>
        <w:t>.</w:t>
      </w:r>
      <w:r w:rsidRPr="00250A41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250A41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50A41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50A41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250A41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5D171E" w:rsidRPr="00250A41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250A41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отклонение от предельных параметров разрешенного строительства, реконструкции объектов капитального строительства            на земельном участке с кадастровым номером </w:t>
      </w:r>
      <w:r w:rsidR="00250A41" w:rsidRPr="00250A41">
        <w:rPr>
          <w:rFonts w:ascii="Times New Roman" w:hAnsi="Times New Roman"/>
          <w:bCs/>
          <w:sz w:val="24"/>
          <w:szCs w:val="24"/>
          <w:lang w:eastAsia="ru-RU"/>
        </w:rPr>
        <w:t>69:40:0400085:422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250A41" w:rsidRPr="00250A41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250A41" w:rsidRPr="00250A41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пр-</w:t>
      </w:r>
      <w:proofErr w:type="spellStart"/>
      <w:r w:rsidR="00250A41" w:rsidRPr="00250A41">
        <w:rPr>
          <w:rFonts w:ascii="Times New Roman" w:hAnsi="Times New Roman"/>
          <w:bCs/>
          <w:sz w:val="24"/>
          <w:szCs w:val="24"/>
          <w:lang w:eastAsia="ru-RU"/>
        </w:rPr>
        <w:t>кт</w:t>
      </w:r>
      <w:proofErr w:type="spellEnd"/>
      <w:r w:rsidR="00250A41" w:rsidRPr="00250A41">
        <w:rPr>
          <w:rFonts w:ascii="Times New Roman" w:hAnsi="Times New Roman"/>
          <w:bCs/>
          <w:sz w:val="24"/>
          <w:szCs w:val="24"/>
          <w:lang w:eastAsia="ru-RU"/>
        </w:rPr>
        <w:t xml:space="preserve"> Победы, д. 11)</w:t>
      </w:r>
      <w:r w:rsidR="00163DDA" w:rsidRPr="00250A4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50A41" w:rsidRPr="00250A41">
        <w:rPr>
          <w:rFonts w:ascii="Times New Roman" w:hAnsi="Times New Roman"/>
          <w:bCs/>
          <w:sz w:val="24"/>
          <w:szCs w:val="24"/>
          <w:lang w:eastAsia="ru-RU"/>
        </w:rPr>
        <w:t xml:space="preserve">в части </w:t>
      </w:r>
      <w:r w:rsidR="00250A41" w:rsidRPr="00250A41">
        <w:rPr>
          <w:rFonts w:ascii="Times New Roman" w:hAnsi="Times New Roman"/>
          <w:bCs/>
          <w:sz w:val="24"/>
          <w:szCs w:val="24"/>
          <w:lang w:val="x-none" w:eastAsia="ru-RU"/>
        </w:rPr>
        <w:t>повышения коэффициента застройки до 0,</w:t>
      </w:r>
      <w:r w:rsidR="00250A41" w:rsidRPr="00250A41">
        <w:rPr>
          <w:rFonts w:ascii="Times New Roman" w:hAnsi="Times New Roman"/>
          <w:bCs/>
          <w:sz w:val="24"/>
          <w:szCs w:val="24"/>
          <w:lang w:eastAsia="ru-RU"/>
        </w:rPr>
        <w:t>46</w:t>
      </w:r>
      <w:r w:rsidR="00163DDA" w:rsidRPr="00250A41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5E1536" w:rsidRPr="00250A41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250A41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468A2" wp14:editId="3C9F0563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250A41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50A41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250A4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250A41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163DDA" w:rsidRPr="00250A41" w:rsidRDefault="00163DDA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63DDA" w:rsidRDefault="00163DDA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250A41" w:rsidRDefault="00250A41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250A41" w:rsidRDefault="00250A41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B07546" w:rsidRPr="00163DDA" w:rsidRDefault="00B07546" w:rsidP="00B0754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163DDA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Первый заместитель 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163DDA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B07546" w:rsidRPr="00163DDA" w:rsidRDefault="00B07546" w:rsidP="00B0754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Д.Н. Арестов</w:t>
      </w:r>
    </w:p>
    <w:p w:rsidR="00B07546" w:rsidRPr="00163DDA" w:rsidRDefault="00B07546" w:rsidP="00B0754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B07546" w:rsidRPr="00163DDA" w:rsidRDefault="00B07546" w:rsidP="00B0754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163DDA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С.С. Абдуллаев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Депутат Тверской городской Думы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А.Б. Арсеньев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А.Ф. Выскубов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администрации города Твери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Н.И. Гончаров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163DDA">
        <w:rPr>
          <w:rFonts w:ascii="Times New Roman" w:hAnsi="Times New Roman"/>
          <w:lang w:eastAsia="ru-RU"/>
        </w:rPr>
        <w:t>контроля за</w:t>
      </w:r>
      <w:proofErr w:type="gramEnd"/>
      <w:r w:rsidRPr="00163DDA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А.С. Дворников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департамента управления имуществом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Е.В. Меркулова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главный архитектор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К.А. Никитина</w:t>
      </w:r>
      <w:r w:rsidRPr="00163DDA">
        <w:rPr>
          <w:rFonts w:ascii="Times New Roman" w:hAnsi="Times New Roman"/>
          <w:lang w:eastAsia="ru-RU"/>
        </w:rPr>
        <w:tab/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Депутат Тверской городской Думы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В.Н. Родионов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Н.М. Семенова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А.А. Тягунов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163DDA">
        <w:rPr>
          <w:rFonts w:ascii="Times New Roman" w:hAnsi="Times New Roman"/>
          <w:b/>
          <w:lang w:eastAsia="ru-RU"/>
        </w:rPr>
        <w:t>Секретарь комиссии: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07546" w:rsidRPr="00163DDA" w:rsidRDefault="00B07546" w:rsidP="00B0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63DD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Е.Н. Сачкова</w:t>
      </w:r>
    </w:p>
    <w:p w:rsidR="00A543DB" w:rsidRPr="00163DDA" w:rsidRDefault="00A543DB" w:rsidP="00B07546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A543DB" w:rsidRPr="00163DDA" w:rsidSect="00A543DB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74596"/>
    <w:rsid w:val="00163DDA"/>
    <w:rsid w:val="00214FE6"/>
    <w:rsid w:val="00250A41"/>
    <w:rsid w:val="002656DB"/>
    <w:rsid w:val="00316B3F"/>
    <w:rsid w:val="00574633"/>
    <w:rsid w:val="00584B04"/>
    <w:rsid w:val="005D171E"/>
    <w:rsid w:val="005E1536"/>
    <w:rsid w:val="00617FB2"/>
    <w:rsid w:val="006936CA"/>
    <w:rsid w:val="00772630"/>
    <w:rsid w:val="0093528D"/>
    <w:rsid w:val="0096685A"/>
    <w:rsid w:val="00A41C0E"/>
    <w:rsid w:val="00A543DB"/>
    <w:rsid w:val="00B07546"/>
    <w:rsid w:val="00B37761"/>
    <w:rsid w:val="00B652B6"/>
    <w:rsid w:val="00B90EFB"/>
    <w:rsid w:val="00CA1FB4"/>
    <w:rsid w:val="00CC7DB8"/>
    <w:rsid w:val="00D90EE8"/>
    <w:rsid w:val="00E05C07"/>
    <w:rsid w:val="00E361CA"/>
    <w:rsid w:val="00EF3F01"/>
    <w:rsid w:val="00F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23</cp:revision>
  <cp:lastPrinted>2019-03-22T08:04:00Z</cp:lastPrinted>
  <dcterms:created xsi:type="dcterms:W3CDTF">2018-10-03T09:43:00Z</dcterms:created>
  <dcterms:modified xsi:type="dcterms:W3CDTF">2019-03-25T11:03:00Z</dcterms:modified>
</cp:coreProperties>
</file>